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68" w:rsidRP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color w:val="353744"/>
          <w:sz w:val="48"/>
          <w:szCs w:val="48"/>
        </w:rPr>
        <w:t xml:space="preserve">Kaitlyn </w:t>
      </w:r>
      <w:r w:rsidRPr="00587168">
        <w:rPr>
          <w:rFonts w:ascii="TimesNewRomanPSMT" w:hAnsi="TimesNewRomanPSMT" w:cs="TimesNewRomanPSMT"/>
          <w:sz w:val="48"/>
          <w:szCs w:val="48"/>
          <w:highlight w:val="black"/>
        </w:rPr>
        <w:t>Schulz</w:t>
      </w:r>
    </w:p>
    <w:p w:rsidR="00587168" w:rsidRP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  <w:highlight w:val="black"/>
        </w:rPr>
      </w:pPr>
      <w:r w:rsidRPr="00587168">
        <w:rPr>
          <w:rFonts w:ascii="TimesNewRomanPSMT" w:hAnsi="TimesNewRomanPSMT" w:cs="TimesNewRomanPSMT"/>
          <w:sz w:val="36"/>
          <w:szCs w:val="36"/>
          <w:highlight w:val="black"/>
        </w:rPr>
        <w:t>Poetic Activist</w:t>
      </w:r>
    </w:p>
    <w:p w:rsidR="00587168" w:rsidRP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highlight w:val="black"/>
        </w:rPr>
      </w:pPr>
      <w:r w:rsidRPr="00587168">
        <w:rPr>
          <w:rFonts w:ascii="TimesNewRomanPSMT" w:hAnsi="TimesNewRomanPSMT" w:cs="TimesNewRomanPSMT"/>
          <w:highlight w:val="black"/>
        </w:rPr>
        <w:t>814 Balmoral Drive, East Dundee, IL 60118</w:t>
      </w:r>
    </w:p>
    <w:p w:rsidR="00587168" w:rsidRP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7168">
        <w:rPr>
          <w:rFonts w:ascii="TimesNewRomanPSMT" w:hAnsi="TimesNewRomanPSMT" w:cs="TimesNewRomanPSMT"/>
          <w:highlight w:val="black"/>
        </w:rPr>
        <w:t>(224)-999-3773, kaitlynschulz21@gmail.com</w:t>
      </w:r>
    </w:p>
    <w:p w:rsidR="002A474A" w:rsidRPr="002A474A" w:rsidRDefault="002A474A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0"/>
          <w:szCs w:val="28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t>EDUCATION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  <w:t>Elgin Community College</w:t>
      </w:r>
      <w:r>
        <w:rPr>
          <w:rFonts w:ascii="TimesNewRomanPSMT" w:hAnsi="TimesNewRomanPSMT" w:cs="TimesNewRomanPSMT"/>
          <w:color w:val="353744"/>
          <w:sz w:val="24"/>
          <w:szCs w:val="24"/>
        </w:rPr>
        <w:t xml:space="preserve">, Elgin, IL </w:t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  <w:t xml:space="preserve">  </w:t>
      </w:r>
      <w:r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  <w:t>expected 12/2020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4.0 GPA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Student-at-large in poetic studies at the college level while also enrolled in high school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  <w:t>Dundee-Crown High School</w:t>
      </w:r>
      <w:r>
        <w:rPr>
          <w:rFonts w:ascii="TimesNewRomanPSMT" w:hAnsi="TimesNewRomanPSMT" w:cs="TimesNewRomanPSMT"/>
          <w:color w:val="353744"/>
          <w:sz w:val="24"/>
          <w:szCs w:val="24"/>
        </w:rPr>
        <w:t xml:space="preserve">, Carpentersville, IL </w:t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</w:r>
      <w:r>
        <w:rPr>
          <w:rFonts w:ascii="TimesNewRomanPSMT" w:hAnsi="TimesNewRomanPSMT" w:cs="TimesNewRomanPSMT"/>
          <w:color w:val="353744"/>
          <w:sz w:val="24"/>
          <w:szCs w:val="24"/>
        </w:rPr>
        <w:tab/>
        <w:t xml:space="preserve">  </w:t>
      </w:r>
      <w:r>
        <w:rPr>
          <w:rFonts w:ascii="TimesNewRomanPS-BoldMT" w:hAnsi="TimesNewRomanPS-BoldMT" w:cs="TimesNewRomanPS-BoldMT"/>
          <w:b/>
          <w:bCs/>
          <w:color w:val="353744"/>
          <w:sz w:val="24"/>
          <w:szCs w:val="24"/>
        </w:rPr>
        <w:t>expected 05/2021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3.5 GPA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Independent studies in Creative Writing, and participation in A.P Literature and Composition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Teaching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assistant for Creative Writing 101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t>AWARDS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Youth Poe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 Laureate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Fox River Valley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08/2020-08/2021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18"/>
          <w:szCs w:val="18"/>
        </w:rPr>
        <w:t>●</w:t>
      </w:r>
      <w:r>
        <w:rPr>
          <w:rFonts w:ascii="ArialMT" w:eastAsia="ArialMT" w:hAnsi="TimesNewRomanPSMT" w:cs="ArialMT"/>
          <w:color w:val="66666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Awarded title amongst COVID-19 pandemic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18"/>
          <w:szCs w:val="18"/>
        </w:rPr>
        <w:t>●</w:t>
      </w:r>
      <w:r>
        <w:rPr>
          <w:rFonts w:ascii="ArialMT" w:eastAsia="ArialMT" w:hAnsi="TimesNewRomanPSMT" w:cs="ArialMT"/>
          <w:color w:val="666666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Focus on poetry regarding activism, personal experience, and life in the Chicago suburbs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Most Vital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Poetry Team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05/2019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Awarded title of most vital poet on the competition team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First Place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Rockford Rev Poetry Slam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04/2019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Awarded first place out of nearly 20 poets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Used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the poem </w:t>
      </w:r>
      <w:r>
        <w:rPr>
          <w:rFonts w:ascii="TimesNewRomanPS-ItalicMT" w:hAnsi="TimesNewRomanPS-ItalicMT" w:cs="TimesNewRomanPS-ItalicMT"/>
          <w:i/>
          <w:iCs/>
          <w:color w:val="666666"/>
          <w:sz w:val="20"/>
          <w:szCs w:val="20"/>
        </w:rPr>
        <w:t>To The Girls Who Still Give Pieces of Themselves to a Boy Who Does Not Deserve It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Most Comforting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Poetry Team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05/2018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Awarded title of most comforting poet on the competition team, which led to becoming the following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year’s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team captain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Third Place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Young Authors Program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05/2013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Awarded third place in the fourth grade class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Used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the short story </w:t>
      </w:r>
      <w:proofErr w:type="spellStart"/>
      <w:r>
        <w:rPr>
          <w:rFonts w:ascii="TimesNewRomanPS-ItalicMT" w:hAnsi="TimesNewRomanPS-ItalicMT" w:cs="TimesNewRomanPS-ItalicMT"/>
          <w:i/>
          <w:iCs/>
          <w:color w:val="666666"/>
          <w:sz w:val="20"/>
          <w:szCs w:val="20"/>
        </w:rPr>
        <w:t>Superturtle</w:t>
      </w:r>
      <w:proofErr w:type="spellEnd"/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666666"/>
          <w:sz w:val="20"/>
          <w:szCs w:val="20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t>WORK EXPERIENCE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Animal Attendant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Santa’s Village and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Azoosment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Park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08/2019-12/2019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Worked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with people as well as animals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Strengthened social skills and mental tenacity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Gained skills in customer service and coworker collaboration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Paralegal’s Assistant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JVDB Collection Agency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06/2017-PRESENT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Working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in an office setting inputting data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Strengthening mental discipline and social justice understanding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Gaining skills in formal composition and organization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lastRenderedPageBreak/>
        <w:t>CIVIC ENGAGEMENT EXPERIENCE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Representa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 Crown AAA Fair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01/2020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Providing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information on spoken word poetry to 8th graders and their families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Made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joining extracurricular activities more accessible to the student body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P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Server</w:t>
      </w:r>
      <w:r>
        <w:rPr>
          <w:rFonts w:ascii="TimesNewRomanPSMT" w:hAnsi="TimesNewRomanPSMT" w:cs="TimesNewRomanPSMT"/>
          <w:color w:val="000000"/>
          <w:sz w:val="24"/>
          <w:szCs w:val="24"/>
        </w:rPr>
        <w:t>, Immanuel Lutheran Veteran’</w:t>
      </w:r>
      <w:r>
        <w:rPr>
          <w:rFonts w:ascii="TimesNewRomanPSMT" w:hAnsi="TimesNewRomanPSMT" w:cs="TimesNewRomanPSMT"/>
          <w:color w:val="000000"/>
          <w:sz w:val="24"/>
          <w:szCs w:val="24"/>
        </w:rPr>
        <w:t>s Day Dinner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11/2018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Washed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dishes and served food to the veterans on Veteran’s Day of 2018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Learned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the sacrifice of war and the battle veterans fight after the conflict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Advocate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State Senator Meeting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07/2018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Attended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a meeting with Illinois Senator </w:t>
      </w:r>
      <w:proofErr w:type="spellStart"/>
      <w:r>
        <w:rPr>
          <w:rFonts w:ascii="TimesNewRomanPSMT" w:hAnsi="TimesNewRomanPSMT" w:cs="TimesNewRomanPSMT"/>
          <w:color w:val="666666"/>
          <w:sz w:val="20"/>
          <w:szCs w:val="20"/>
        </w:rPr>
        <w:t>DeWitte</w:t>
      </w:r>
      <w:proofErr w:type="spell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to discuss the political climate including fiscal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expenditures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, abortion, and the legalization of </w:t>
      </w:r>
      <w:proofErr w:type="spellStart"/>
      <w:r>
        <w:rPr>
          <w:rFonts w:ascii="TimesNewRomanPSMT" w:hAnsi="TimesNewRomanPSMT" w:cs="TimesNewRomanPSMT"/>
          <w:color w:val="666666"/>
          <w:sz w:val="20"/>
          <w:szCs w:val="20"/>
        </w:rPr>
        <w:t>marijuanna</w:t>
      </w:r>
      <w:proofErr w:type="spellEnd"/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Advocated for more engagement in our community needs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Mediator,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Dundee-Crown Peer Mediation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08/2017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Supported students in school setting in determining how they can best fit into the community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Representative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Student Council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08/2017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Spoke up for student body on needs and best practices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t>SOCIAL JUSTICE INITIATIVES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Slam Team Captain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Poetry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Team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11/2019-PRESENT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Lead workshops on incorporating social justice and imagery into writing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Discussed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the necessity of writers to political movements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Poetic Activist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Poetry Portfolio on Politics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05/2019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Wrote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a collection of 15 political/youth protest poems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Poems covered the vast spectrum, from women’s rights to being a youth in political America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Strengthened political writing and ability to research political topics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Senior Member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GSA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09/2018-PRESENT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Lead workshops on why social justice is still necessary in the community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Strengthened school and student relationships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Surveyor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Necessity of SRO Survey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09/2018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Wrote and distributed survey to student body to give insight on the police presence at the high school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Supported school improvements after it was determined there are still students that feel unsafe with police</w:t>
      </w:r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presence in school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000000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rector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Writing Club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08/2018-PRESENT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Lead workshops on incorporating social justice and imagery into writing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666666"/>
          <w:sz w:val="20"/>
          <w:szCs w:val="20"/>
        </w:rPr>
        <w:t>Discussed</w:t>
      </w:r>
      <w:proofErr w:type="gramEnd"/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the necessity of writers to political movements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Silenced Student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National Day of Silence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04/2018-PRESENT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Promote awareness for LGBT individuals who have been silenced by in-school discrimination.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Lead a silent protest annually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Assisted in the expansion of this National event, bringing my high school from 50 participants to over 150</w:t>
      </w:r>
      <w:r>
        <w:rPr>
          <w:rFonts w:ascii="TimesNewRomanPSMT" w:hAnsi="TimesNewRomanPSMT" w:cs="TimesNewRomanPS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annually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t>PUBLICATIONS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We Are So Much More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Poetic License, Inc.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xpected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05/202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Publication of 3 poems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Poema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Literary Magazine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05/2020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Publication of 3 poems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Paradox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Literary Magazine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05/2019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Publication of 3 poems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Rive and 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Literary Magazine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05/2018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666666"/>
          <w:sz w:val="20"/>
          <w:szCs w:val="20"/>
        </w:rPr>
      </w:pPr>
      <w:r>
        <w:rPr>
          <w:rFonts w:ascii="ArialMT" w:eastAsia="ArialMT" w:hAnsi="TimesNewRomanPSMT" w:cs="ArialMT" w:hint="eastAsia"/>
          <w:color w:val="666666"/>
          <w:sz w:val="20"/>
          <w:szCs w:val="20"/>
        </w:rPr>
        <w:t>●</w:t>
      </w:r>
      <w:r>
        <w:rPr>
          <w:rFonts w:ascii="ArialMT" w:eastAsia="ArialMT" w:hAnsi="TimesNewRomanPSMT" w:cs="ArialMT"/>
          <w:color w:val="666666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666666"/>
          <w:sz w:val="20"/>
          <w:szCs w:val="20"/>
        </w:rPr>
        <w:t>Publication of 3 poems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990000"/>
          <w:sz w:val="28"/>
          <w:szCs w:val="28"/>
        </w:rPr>
        <w:t>ADDITIONAL EXPERIENCES</w:t>
      </w:r>
    </w:p>
    <w:p w:rsidR="00587168" w:rsidRDefault="002A474A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Club Member</w:t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Drama Club </w:t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 w:rsidR="005871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08/2020-PRESENT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2A474A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Club Member</w:t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Strategy Game Club </w:t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 w:rsidR="005871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03/2019-PRESENT</w:t>
      </w:r>
    </w:p>
    <w:p w:rsidR="00587168" w:rsidRDefault="00587168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7168" w:rsidRDefault="002A474A" w:rsidP="005871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Team Member</w:t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 xml:space="preserve">, Dundee-Crown Volleyball Team </w:t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87168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    </w:t>
      </w:r>
      <w:r w:rsidR="0058716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08/2017-10/2018</w:t>
      </w:r>
    </w:p>
    <w:p w:rsidR="00C51A8A" w:rsidRDefault="00C51A8A" w:rsidP="00587168">
      <w:bookmarkStart w:id="0" w:name="_GoBack"/>
      <w:bookmarkEnd w:id="0"/>
    </w:p>
    <w:sectPr w:rsidR="00C5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68"/>
    <w:rsid w:val="002A474A"/>
    <w:rsid w:val="00587168"/>
    <w:rsid w:val="008B7FAE"/>
    <w:rsid w:val="00A4337D"/>
    <w:rsid w:val="00C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F67F"/>
  <w15:chartTrackingRefBased/>
  <w15:docId w15:val="{FE307384-8246-44FD-A1AB-22A5FDD5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2021-02-01T03:49:00Z</dcterms:created>
  <dcterms:modified xsi:type="dcterms:W3CDTF">2021-02-01T04:05:00Z</dcterms:modified>
</cp:coreProperties>
</file>